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9386241</wp:posOffset>
                </wp:positionV>
                <wp:extent cx="7772400" cy="672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772400" cy="672465"/>
                          <a:chExt cx="7772400" cy="672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125720" y="1"/>
                            <a:ext cx="1815464" cy="456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5464" h="456565">
                                <a:moveTo>
                                  <a:pt x="1688236" y="0"/>
                                </a:moveTo>
                                <a:lnTo>
                                  <a:pt x="127000" y="0"/>
                                </a:lnTo>
                                <a:lnTo>
                                  <a:pt x="77565" y="9980"/>
                                </a:lnTo>
                                <a:lnTo>
                                  <a:pt x="37196" y="37196"/>
                                </a:lnTo>
                                <a:lnTo>
                                  <a:pt x="9980" y="77565"/>
                                </a:lnTo>
                                <a:lnTo>
                                  <a:pt x="0" y="126999"/>
                                </a:lnTo>
                                <a:lnTo>
                                  <a:pt x="0" y="329260"/>
                                </a:lnTo>
                                <a:lnTo>
                                  <a:pt x="9980" y="378695"/>
                                </a:lnTo>
                                <a:lnTo>
                                  <a:pt x="37196" y="419063"/>
                                </a:lnTo>
                                <a:lnTo>
                                  <a:pt x="77565" y="446280"/>
                                </a:lnTo>
                                <a:lnTo>
                                  <a:pt x="127000" y="456260"/>
                                </a:lnTo>
                                <a:lnTo>
                                  <a:pt x="1688236" y="456260"/>
                                </a:lnTo>
                                <a:lnTo>
                                  <a:pt x="1737671" y="446280"/>
                                </a:lnTo>
                                <a:lnTo>
                                  <a:pt x="1778039" y="419063"/>
                                </a:lnTo>
                                <a:lnTo>
                                  <a:pt x="1805256" y="378695"/>
                                </a:lnTo>
                                <a:lnTo>
                                  <a:pt x="1815236" y="329260"/>
                                </a:lnTo>
                                <a:lnTo>
                                  <a:pt x="1815236" y="126999"/>
                                </a:lnTo>
                                <a:lnTo>
                                  <a:pt x="1805256" y="77565"/>
                                </a:lnTo>
                                <a:lnTo>
                                  <a:pt x="1778039" y="37196"/>
                                </a:lnTo>
                                <a:lnTo>
                                  <a:pt x="1737671" y="9980"/>
                                </a:lnTo>
                                <a:lnTo>
                                  <a:pt x="1688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4958"/>
                            <a:ext cx="77724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14958"/>
                            <a:ext cx="77724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457200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00"/>
                                </a:lnTo>
                                <a:lnTo>
                                  <a:pt x="7772400" y="457200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3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7772400" cy="6724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0" w:right="1544" w:firstLine="0"/>
                                <w:jc w:val="right"/>
                                <w:rPr>
                                  <w:sz w:val="22"/>
                                </w:rPr>
                              </w:pPr>
                              <w:hyperlink r:id="rId6">
                                <w:r>
                                  <w:rPr>
                                    <w:color w:val="FFFFFF"/>
                                    <w:spacing w:val="-2"/>
                                    <w:w w:val="115"/>
                                    <w:sz w:val="22"/>
                                  </w:rPr>
                                  <w:t>info@surevestor.com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39.074097pt;width:612pt;height:52.95pt;mso-position-horizontal-relative:page;mso-position-vertical-relative:page;z-index:15729664" id="docshapegroup1" coordorigin="0,14781" coordsize="12240,1059">
                <v:shape style="position:absolute;left:8072;top:14781;width:2859;height:719" id="docshape2" coordorigin="8072,14781" coordsize="2859,719" path="m10731,14781l8272,14781,8194,14797,8131,14840,8088,14904,8072,14981,8072,15300,8088,15378,8131,15441,8194,15484,8272,15500,10731,15500,10808,15484,10872,15441,10915,15378,10931,15300,10931,14981,10915,14904,10872,14840,10808,14797,10731,14781xe" filled="true" fillcolor="#00af57" stroked="false">
                  <v:path arrowok="t"/>
                  <v:fill type="solid"/>
                </v:shape>
                <v:shape style="position:absolute;left:0;top:15120;width:12240;height:720" type="#_x0000_t75" id="docshape3" stroked="false">
                  <v:imagedata r:id="rId5" o:title=""/>
                </v:shape>
                <v:rect style="position:absolute;left:0;top:15120;width:12240;height:720" id="docshape4" filled="true" fillcolor="#1e63a5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781;width:12240;height:1059" type="#_x0000_t202" id="docshape5" filled="false" stroked="false">
                  <v:textbox inset="0,0,0,0">
                    <w:txbxContent>
                      <w:p>
                        <w:pPr>
                          <w:spacing w:before="24"/>
                          <w:ind w:left="0" w:right="1544" w:firstLine="0"/>
                          <w:jc w:val="right"/>
                          <w:rPr>
                            <w:sz w:val="22"/>
                          </w:rPr>
                        </w:pPr>
                        <w:hyperlink r:id="rId6">
                          <w:r>
                            <w:rPr>
                              <w:color w:val="FFFFFF"/>
                              <w:spacing w:val="-2"/>
                              <w:w w:val="115"/>
                              <w:sz w:val="22"/>
                            </w:rPr>
                            <w:t>info@surevestor.com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56362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772400" cy="3563620"/>
                          <a:chExt cx="7772400" cy="3563620"/>
                        </a:xfrm>
                      </wpg:grpSpPr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714" y="1144422"/>
                            <a:ext cx="5624520" cy="24191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77240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72720">
                                <a:moveTo>
                                  <a:pt x="0" y="172427"/>
                                </a:moveTo>
                                <a:lnTo>
                                  <a:pt x="7772400" y="172427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4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2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29514"/>
                            <a:ext cx="7772400" cy="1161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161415">
                                <a:moveTo>
                                  <a:pt x="7772400" y="1064285"/>
                                </a:moveTo>
                                <a:lnTo>
                                  <a:pt x="0" y="1064285"/>
                                </a:lnTo>
                                <a:lnTo>
                                  <a:pt x="0" y="1161288"/>
                                </a:lnTo>
                                <a:lnTo>
                                  <a:pt x="7772400" y="1161288"/>
                                </a:lnTo>
                                <a:lnTo>
                                  <a:pt x="7772400" y="1064285"/>
                                </a:lnTo>
                                <a:close/>
                              </a:path>
                              <a:path w="7772400" h="116141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913"/>
                                </a:lnTo>
                                <a:lnTo>
                                  <a:pt x="7772400" y="42913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172427"/>
                            <a:ext cx="7772400" cy="1021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1021715">
                                <a:moveTo>
                                  <a:pt x="77724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1372"/>
                                </a:lnTo>
                                <a:lnTo>
                                  <a:pt x="7772400" y="1021372"/>
                                </a:lnTo>
                                <a:lnTo>
                                  <a:pt x="7772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62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406755" y="176001"/>
                            <a:ext cx="2971800" cy="453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5"/>
                                <w:ind w:left="0" w:right="0" w:firstLine="0"/>
                                <w:jc w:val="left"/>
                                <w:rPr>
                                  <w:sz w:val="50"/>
                                </w:rPr>
                              </w:pPr>
                              <w:r>
                                <w:rPr>
                                  <w:color w:val="FFFFFF"/>
                                  <w:w w:val="115"/>
                                  <w:sz w:val="50"/>
                                </w:rPr>
                                <w:t>Landlord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5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0"/>
                                  <w:sz w:val="50"/>
                                </w:rPr>
                                <w:t>Problem: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98089" y="421866"/>
                            <a:ext cx="6586220" cy="725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7"/>
                                <w:ind w:left="0" w:right="0" w:firstLine="0"/>
                                <w:jc w:val="left"/>
                                <w:rPr>
                                  <w:sz w:val="80"/>
                                </w:rPr>
                              </w:pPr>
                              <w:r>
                                <w:rPr>
                                  <w:color w:val="FFFFFF"/>
                                  <w:w w:val="110"/>
                                  <w:sz w:val="80"/>
                                </w:rPr>
                                <w:t>Accidental</w:t>
                              </w:r>
                              <w:r>
                                <w:rPr>
                                  <w:color w:val="FFFFFF"/>
                                  <w:spacing w:val="19"/>
                                  <w:w w:val="110"/>
                                  <w:sz w:val="8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10"/>
                                  <w:sz w:val="80"/>
                                </w:rPr>
                                <w:t>Tenant</w:t>
                              </w:r>
                              <w:r>
                                <w:rPr>
                                  <w:color w:val="FFFFFF"/>
                                  <w:spacing w:val="19"/>
                                  <w:w w:val="110"/>
                                  <w:sz w:val="80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80"/>
                                </w:rPr>
                                <w:t>Damage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612pt;height:280.6pt;mso-position-horizontal-relative:page;mso-position-vertical-relative:page;z-index:15730176" id="docshapegroup6" coordorigin="0,0" coordsize="12240,5612">
                <v:shape style="position:absolute;left:1701;top:1802;width:8858;height:3810" type="#_x0000_t75" id="docshape7" stroked="false">
                  <v:imagedata r:id="rId7" o:title=""/>
                </v:shape>
                <v:rect style="position:absolute;left:0;top:0;width:12240;height:272" id="docshape8" filled="true" fillcolor="#e1e2e3" stroked="false">
                  <v:fill type="solid"/>
                </v:rect>
                <v:shape style="position:absolute;left:0;top:203;width:12240;height:1829" id="docshape9" coordorigin="0,204" coordsize="12240,1829" path="m12240,1880l0,1880,0,2033,12240,2033,12240,1880xm12240,204l0,204,0,272,12240,272,12240,204xe" filled="true" fillcolor="#231f20" stroked="false">
                  <v:path arrowok="t"/>
                  <v:fill opacity="19660f" type="solid"/>
                </v:shape>
                <v:rect style="position:absolute;left:0;top:271;width:12240;height:1609" id="docshape10" filled="true" fillcolor="#1e62a4" stroked="false">
                  <v:fill type="solid"/>
                </v:rect>
                <v:shape style="position:absolute;left:3790;top:277;width:4680;height:714" type="#_x0000_t202" id="docshape11" filled="false" stroked="false">
                  <v:textbox inset="0,0,0,0">
                    <w:txbxContent>
                      <w:p>
                        <w:pPr>
                          <w:spacing w:before="85"/>
                          <w:ind w:left="0" w:right="0" w:firstLine="0"/>
                          <w:jc w:val="left"/>
                          <w:rPr>
                            <w:sz w:val="50"/>
                          </w:rPr>
                        </w:pPr>
                        <w:r>
                          <w:rPr>
                            <w:color w:val="FFFFFF"/>
                            <w:w w:val="115"/>
                            <w:sz w:val="50"/>
                          </w:rPr>
                          <w:t>Landlord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5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10"/>
                            <w:sz w:val="50"/>
                          </w:rPr>
                          <w:t>Problem:</w:t>
                        </w:r>
                      </w:p>
                    </w:txbxContent>
                  </v:textbox>
                  <w10:wrap type="none"/>
                </v:shape>
                <v:shape style="position:absolute;left:941;top:664;width:10372;height:1142" type="#_x0000_t202" id="docshape12" filled="false" stroked="false">
                  <v:textbox inset="0,0,0,0">
                    <w:txbxContent>
                      <w:p>
                        <w:pPr>
                          <w:spacing w:before="137"/>
                          <w:ind w:left="0" w:right="0" w:firstLine="0"/>
                          <w:jc w:val="left"/>
                          <w:rPr>
                            <w:sz w:val="80"/>
                          </w:rPr>
                        </w:pPr>
                        <w:r>
                          <w:rPr>
                            <w:color w:val="FFFFFF"/>
                            <w:w w:val="110"/>
                            <w:sz w:val="80"/>
                          </w:rPr>
                          <w:t>Accidental</w:t>
                        </w:r>
                        <w:r>
                          <w:rPr>
                            <w:color w:val="FFFFFF"/>
                            <w:spacing w:val="19"/>
                            <w:w w:val="110"/>
                            <w:sz w:val="80"/>
                          </w:rPr>
                          <w:t> </w:t>
                        </w:r>
                        <w:r>
                          <w:rPr>
                            <w:color w:val="FFFFFF"/>
                            <w:w w:val="110"/>
                            <w:sz w:val="80"/>
                          </w:rPr>
                          <w:t>Tenant</w:t>
                        </w:r>
                        <w:r>
                          <w:rPr>
                            <w:color w:val="FFFFFF"/>
                            <w:spacing w:val="19"/>
                            <w:w w:val="110"/>
                            <w:sz w:val="80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80"/>
                          </w:rPr>
                          <w:t>Damage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9"/>
        <w:rPr>
          <w:rFonts w:ascii="Times New Roman"/>
        </w:rPr>
      </w:pPr>
    </w:p>
    <w:p>
      <w:pPr>
        <w:pStyle w:val="Heading1"/>
      </w:pPr>
      <w:r>
        <w:rPr>
          <w:color w:val="EE2D2F"/>
          <w:spacing w:val="-2"/>
        </w:rPr>
        <w:t>SITUATION:</w:t>
      </w:r>
    </w:p>
    <w:p>
      <w:pPr>
        <w:pStyle w:val="BodyText"/>
        <w:spacing w:line="249" w:lineRule="auto" w:before="12"/>
        <w:ind w:left="261" w:right="407"/>
        <w:jc w:val="center"/>
      </w:pPr>
      <w:r>
        <w:rPr>
          <w:color w:val="231F20"/>
          <w:w w:val="115"/>
        </w:rPr>
        <w:t>Tenant accidentally causes expensive damage to property from fire, smoke, explosions,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falling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objects,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water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damage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from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overflow,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discharge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or</w:t>
      </w:r>
      <w:r>
        <w:rPr>
          <w:color w:val="231F20"/>
          <w:spacing w:val="-18"/>
          <w:w w:val="115"/>
        </w:rPr>
        <w:t> </w:t>
      </w:r>
      <w:r>
        <w:rPr>
          <w:color w:val="231F20"/>
          <w:w w:val="115"/>
        </w:rPr>
        <w:t>leakage.</w:t>
      </w:r>
    </w:p>
    <w:p>
      <w:pPr>
        <w:pStyle w:val="Heading1"/>
        <w:spacing w:before="122"/>
      </w:pPr>
      <w:r>
        <w:rPr>
          <w:color w:val="EE2D2F"/>
          <w:spacing w:val="-2"/>
        </w:rPr>
        <w:t>CHALLENGE:</w:t>
      </w:r>
    </w:p>
    <w:p>
      <w:pPr>
        <w:pStyle w:val="BodyText"/>
        <w:spacing w:line="249" w:lineRule="auto" w:before="12"/>
        <w:ind w:left="1219" w:right="1365" w:hanging="1"/>
        <w:jc w:val="center"/>
      </w:pPr>
      <w:r>
        <w:rPr>
          <w:color w:val="231F20"/>
          <w:w w:val="115"/>
        </w:rPr>
        <w:t>Tenant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may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have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insurance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that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covers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expenses,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they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often</w:t>
      </w:r>
      <w:r>
        <w:rPr>
          <w:color w:val="231F20"/>
          <w:spacing w:val="-4"/>
          <w:w w:val="115"/>
        </w:rPr>
        <w:t> </w:t>
      </w:r>
      <w:r>
        <w:rPr>
          <w:color w:val="231F20"/>
          <w:w w:val="115"/>
        </w:rPr>
        <w:t>don’t, or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let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their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policy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lapse.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Your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dwelling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policy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should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cover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it,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but</w:t>
      </w:r>
      <w:r>
        <w:rPr>
          <w:color w:val="231F20"/>
          <w:spacing w:val="-2"/>
          <w:w w:val="115"/>
        </w:rPr>
        <w:t> </w:t>
      </w:r>
      <w:r>
        <w:rPr>
          <w:color w:val="231F20"/>
          <w:w w:val="115"/>
        </w:rPr>
        <w:t>then you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have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pay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deductible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and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chase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the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tenant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to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get</w:t>
      </w:r>
      <w:r>
        <w:rPr>
          <w:color w:val="231F20"/>
          <w:spacing w:val="-6"/>
          <w:w w:val="115"/>
        </w:rPr>
        <w:t> </w:t>
      </w:r>
      <w:r>
        <w:rPr>
          <w:color w:val="231F20"/>
          <w:w w:val="115"/>
        </w:rPr>
        <w:t>reimbursed.</w:t>
      </w:r>
    </w:p>
    <w:p>
      <w:pPr>
        <w:pStyle w:val="BodyText"/>
        <w:spacing w:before="123"/>
        <w:ind w:left="262" w:right="407"/>
        <w:jc w:val="center"/>
      </w:pPr>
      <w:r>
        <w:rPr>
          <w:color w:val="231F20"/>
          <w:w w:val="115"/>
        </w:rPr>
        <w:t>Plus,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each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claim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may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result</w:t>
      </w:r>
      <w:r>
        <w:rPr>
          <w:color w:val="231F20"/>
          <w:spacing w:val="-15"/>
          <w:w w:val="115"/>
        </w:rPr>
        <w:t> </w:t>
      </w:r>
      <w:r>
        <w:rPr>
          <w:color w:val="231F20"/>
          <w:w w:val="115"/>
        </w:rPr>
        <w:t>in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your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premiums</w:t>
      </w:r>
      <w:r>
        <w:rPr>
          <w:color w:val="231F20"/>
          <w:spacing w:val="-16"/>
          <w:w w:val="115"/>
        </w:rPr>
        <w:t> </w:t>
      </w:r>
      <w:r>
        <w:rPr>
          <w:color w:val="231F20"/>
          <w:w w:val="115"/>
        </w:rPr>
        <w:t>going</w:t>
      </w:r>
      <w:r>
        <w:rPr>
          <w:color w:val="231F20"/>
          <w:spacing w:val="-16"/>
          <w:w w:val="115"/>
        </w:rPr>
        <w:t> </w:t>
      </w:r>
      <w:r>
        <w:rPr>
          <w:color w:val="231F20"/>
          <w:spacing w:val="-5"/>
          <w:w w:val="115"/>
        </w:rPr>
        <w:t>up.</w:t>
      </w: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407936</wp:posOffset>
                </wp:positionH>
                <wp:positionV relativeFrom="paragraph">
                  <wp:posOffset>185344</wp:posOffset>
                </wp:positionV>
                <wp:extent cx="7009130" cy="2231390"/>
                <wp:effectExtent l="0" t="0" r="0" b="0"/>
                <wp:wrapTopAndBottom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009130" cy="2231390"/>
                          <a:chExt cx="7009130" cy="22313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009130" cy="223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9130" h="2231390">
                                <a:moveTo>
                                  <a:pt x="70088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31136"/>
                                </a:lnTo>
                                <a:lnTo>
                                  <a:pt x="7008876" y="2231136"/>
                                </a:lnTo>
                                <a:lnTo>
                                  <a:pt x="7008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9263" y="49263"/>
                            <a:ext cx="6858000" cy="2081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081530">
                                <a:moveTo>
                                  <a:pt x="640080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10454" y="2360"/>
                                </a:lnTo>
                                <a:lnTo>
                                  <a:pt x="365059" y="9288"/>
                                </a:lnTo>
                                <a:lnTo>
                                  <a:pt x="321243" y="20555"/>
                                </a:lnTo>
                                <a:lnTo>
                                  <a:pt x="279238" y="35929"/>
                                </a:lnTo>
                                <a:lnTo>
                                  <a:pt x="239272" y="55182"/>
                                </a:lnTo>
                                <a:lnTo>
                                  <a:pt x="201576" y="78083"/>
                                </a:lnTo>
                                <a:lnTo>
                                  <a:pt x="166379" y="104403"/>
                                </a:lnTo>
                                <a:lnTo>
                                  <a:pt x="133911" y="133911"/>
                                </a:lnTo>
                                <a:lnTo>
                                  <a:pt x="104403" y="166379"/>
                                </a:lnTo>
                                <a:lnTo>
                                  <a:pt x="78083" y="201576"/>
                                </a:lnTo>
                                <a:lnTo>
                                  <a:pt x="55182" y="239272"/>
                                </a:lnTo>
                                <a:lnTo>
                                  <a:pt x="35929" y="279238"/>
                                </a:lnTo>
                                <a:lnTo>
                                  <a:pt x="20555" y="321243"/>
                                </a:lnTo>
                                <a:lnTo>
                                  <a:pt x="9288" y="365059"/>
                                </a:lnTo>
                                <a:lnTo>
                                  <a:pt x="2360" y="410454"/>
                                </a:lnTo>
                                <a:lnTo>
                                  <a:pt x="0" y="457200"/>
                                </a:lnTo>
                                <a:lnTo>
                                  <a:pt x="0" y="1624330"/>
                                </a:lnTo>
                                <a:lnTo>
                                  <a:pt x="2360" y="1671075"/>
                                </a:lnTo>
                                <a:lnTo>
                                  <a:pt x="9288" y="1716470"/>
                                </a:lnTo>
                                <a:lnTo>
                                  <a:pt x="20555" y="1760286"/>
                                </a:lnTo>
                                <a:lnTo>
                                  <a:pt x="35929" y="1802291"/>
                                </a:lnTo>
                                <a:lnTo>
                                  <a:pt x="55182" y="1842257"/>
                                </a:lnTo>
                                <a:lnTo>
                                  <a:pt x="78083" y="1879953"/>
                                </a:lnTo>
                                <a:lnTo>
                                  <a:pt x="104403" y="1915150"/>
                                </a:lnTo>
                                <a:lnTo>
                                  <a:pt x="133911" y="1947618"/>
                                </a:lnTo>
                                <a:lnTo>
                                  <a:pt x="166379" y="1977126"/>
                                </a:lnTo>
                                <a:lnTo>
                                  <a:pt x="201576" y="2003446"/>
                                </a:lnTo>
                                <a:lnTo>
                                  <a:pt x="239272" y="2026347"/>
                                </a:lnTo>
                                <a:lnTo>
                                  <a:pt x="279238" y="2045600"/>
                                </a:lnTo>
                                <a:lnTo>
                                  <a:pt x="321243" y="2060974"/>
                                </a:lnTo>
                                <a:lnTo>
                                  <a:pt x="365059" y="2072241"/>
                                </a:lnTo>
                                <a:lnTo>
                                  <a:pt x="410454" y="2079169"/>
                                </a:lnTo>
                                <a:lnTo>
                                  <a:pt x="457200" y="2081530"/>
                                </a:lnTo>
                                <a:lnTo>
                                  <a:pt x="6400800" y="2081530"/>
                                </a:lnTo>
                                <a:lnTo>
                                  <a:pt x="6447545" y="2079169"/>
                                </a:lnTo>
                                <a:lnTo>
                                  <a:pt x="6492940" y="2072241"/>
                                </a:lnTo>
                                <a:lnTo>
                                  <a:pt x="6536756" y="2060974"/>
                                </a:lnTo>
                                <a:lnTo>
                                  <a:pt x="6578761" y="2045600"/>
                                </a:lnTo>
                                <a:lnTo>
                                  <a:pt x="6618727" y="2026347"/>
                                </a:lnTo>
                                <a:lnTo>
                                  <a:pt x="6656423" y="2003446"/>
                                </a:lnTo>
                                <a:lnTo>
                                  <a:pt x="6691620" y="1977126"/>
                                </a:lnTo>
                                <a:lnTo>
                                  <a:pt x="6724088" y="1947618"/>
                                </a:lnTo>
                                <a:lnTo>
                                  <a:pt x="6753596" y="1915150"/>
                                </a:lnTo>
                                <a:lnTo>
                                  <a:pt x="6779916" y="1879953"/>
                                </a:lnTo>
                                <a:lnTo>
                                  <a:pt x="6802817" y="1842257"/>
                                </a:lnTo>
                                <a:lnTo>
                                  <a:pt x="6822070" y="1802291"/>
                                </a:lnTo>
                                <a:lnTo>
                                  <a:pt x="6837444" y="1760286"/>
                                </a:lnTo>
                                <a:lnTo>
                                  <a:pt x="6848711" y="1716470"/>
                                </a:lnTo>
                                <a:lnTo>
                                  <a:pt x="6855639" y="1671075"/>
                                </a:lnTo>
                                <a:lnTo>
                                  <a:pt x="6858000" y="1624330"/>
                                </a:lnTo>
                                <a:lnTo>
                                  <a:pt x="6858000" y="457200"/>
                                </a:lnTo>
                                <a:lnTo>
                                  <a:pt x="6855639" y="410454"/>
                                </a:lnTo>
                                <a:lnTo>
                                  <a:pt x="6848711" y="365059"/>
                                </a:lnTo>
                                <a:lnTo>
                                  <a:pt x="6837444" y="321243"/>
                                </a:lnTo>
                                <a:lnTo>
                                  <a:pt x="6822070" y="279238"/>
                                </a:lnTo>
                                <a:lnTo>
                                  <a:pt x="6802817" y="239272"/>
                                </a:lnTo>
                                <a:lnTo>
                                  <a:pt x="6779916" y="201576"/>
                                </a:lnTo>
                                <a:lnTo>
                                  <a:pt x="6753596" y="166379"/>
                                </a:lnTo>
                                <a:lnTo>
                                  <a:pt x="6724088" y="133911"/>
                                </a:lnTo>
                                <a:lnTo>
                                  <a:pt x="6691620" y="104403"/>
                                </a:lnTo>
                                <a:lnTo>
                                  <a:pt x="6656423" y="78083"/>
                                </a:lnTo>
                                <a:lnTo>
                                  <a:pt x="6618727" y="55182"/>
                                </a:lnTo>
                                <a:lnTo>
                                  <a:pt x="6578761" y="35929"/>
                                </a:lnTo>
                                <a:lnTo>
                                  <a:pt x="6536756" y="20555"/>
                                </a:lnTo>
                                <a:lnTo>
                                  <a:pt x="6492940" y="9288"/>
                                </a:lnTo>
                                <a:lnTo>
                                  <a:pt x="6447545" y="2360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3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9263" y="49263"/>
                            <a:ext cx="6858000" cy="2081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2081530">
                                <a:moveTo>
                                  <a:pt x="457200" y="0"/>
                                </a:moveTo>
                                <a:lnTo>
                                  <a:pt x="410454" y="2360"/>
                                </a:lnTo>
                                <a:lnTo>
                                  <a:pt x="365059" y="9288"/>
                                </a:lnTo>
                                <a:lnTo>
                                  <a:pt x="321243" y="20555"/>
                                </a:lnTo>
                                <a:lnTo>
                                  <a:pt x="279238" y="35929"/>
                                </a:lnTo>
                                <a:lnTo>
                                  <a:pt x="239272" y="55182"/>
                                </a:lnTo>
                                <a:lnTo>
                                  <a:pt x="201576" y="78083"/>
                                </a:lnTo>
                                <a:lnTo>
                                  <a:pt x="166379" y="104403"/>
                                </a:lnTo>
                                <a:lnTo>
                                  <a:pt x="133911" y="133911"/>
                                </a:lnTo>
                                <a:lnTo>
                                  <a:pt x="104403" y="166379"/>
                                </a:lnTo>
                                <a:lnTo>
                                  <a:pt x="78083" y="201576"/>
                                </a:lnTo>
                                <a:lnTo>
                                  <a:pt x="55182" y="239272"/>
                                </a:lnTo>
                                <a:lnTo>
                                  <a:pt x="35929" y="279238"/>
                                </a:lnTo>
                                <a:lnTo>
                                  <a:pt x="20555" y="321243"/>
                                </a:lnTo>
                                <a:lnTo>
                                  <a:pt x="9288" y="365059"/>
                                </a:lnTo>
                                <a:lnTo>
                                  <a:pt x="2360" y="410454"/>
                                </a:lnTo>
                                <a:lnTo>
                                  <a:pt x="0" y="457200"/>
                                </a:lnTo>
                                <a:lnTo>
                                  <a:pt x="0" y="1624330"/>
                                </a:lnTo>
                                <a:lnTo>
                                  <a:pt x="2360" y="1671075"/>
                                </a:lnTo>
                                <a:lnTo>
                                  <a:pt x="9288" y="1716470"/>
                                </a:lnTo>
                                <a:lnTo>
                                  <a:pt x="20555" y="1760286"/>
                                </a:lnTo>
                                <a:lnTo>
                                  <a:pt x="35929" y="1802291"/>
                                </a:lnTo>
                                <a:lnTo>
                                  <a:pt x="55182" y="1842257"/>
                                </a:lnTo>
                                <a:lnTo>
                                  <a:pt x="78083" y="1879953"/>
                                </a:lnTo>
                                <a:lnTo>
                                  <a:pt x="104403" y="1915150"/>
                                </a:lnTo>
                                <a:lnTo>
                                  <a:pt x="133911" y="1947618"/>
                                </a:lnTo>
                                <a:lnTo>
                                  <a:pt x="166379" y="1977126"/>
                                </a:lnTo>
                                <a:lnTo>
                                  <a:pt x="201576" y="2003446"/>
                                </a:lnTo>
                                <a:lnTo>
                                  <a:pt x="239272" y="2026347"/>
                                </a:lnTo>
                                <a:lnTo>
                                  <a:pt x="279238" y="2045600"/>
                                </a:lnTo>
                                <a:lnTo>
                                  <a:pt x="321243" y="2060974"/>
                                </a:lnTo>
                                <a:lnTo>
                                  <a:pt x="365059" y="2072241"/>
                                </a:lnTo>
                                <a:lnTo>
                                  <a:pt x="410454" y="2079169"/>
                                </a:lnTo>
                                <a:lnTo>
                                  <a:pt x="457200" y="2081530"/>
                                </a:lnTo>
                                <a:lnTo>
                                  <a:pt x="6400800" y="2081530"/>
                                </a:lnTo>
                                <a:lnTo>
                                  <a:pt x="6447545" y="2079169"/>
                                </a:lnTo>
                                <a:lnTo>
                                  <a:pt x="6492940" y="2072241"/>
                                </a:lnTo>
                                <a:lnTo>
                                  <a:pt x="6536756" y="2060974"/>
                                </a:lnTo>
                                <a:lnTo>
                                  <a:pt x="6578761" y="2045600"/>
                                </a:lnTo>
                                <a:lnTo>
                                  <a:pt x="6618727" y="2026347"/>
                                </a:lnTo>
                                <a:lnTo>
                                  <a:pt x="6656423" y="2003446"/>
                                </a:lnTo>
                                <a:lnTo>
                                  <a:pt x="6691620" y="1977126"/>
                                </a:lnTo>
                                <a:lnTo>
                                  <a:pt x="6724088" y="1947618"/>
                                </a:lnTo>
                                <a:lnTo>
                                  <a:pt x="6753596" y="1915150"/>
                                </a:lnTo>
                                <a:lnTo>
                                  <a:pt x="6779916" y="1879953"/>
                                </a:lnTo>
                                <a:lnTo>
                                  <a:pt x="6802817" y="1842257"/>
                                </a:lnTo>
                                <a:lnTo>
                                  <a:pt x="6822070" y="1802291"/>
                                </a:lnTo>
                                <a:lnTo>
                                  <a:pt x="6837444" y="1760286"/>
                                </a:lnTo>
                                <a:lnTo>
                                  <a:pt x="6848711" y="1716470"/>
                                </a:lnTo>
                                <a:lnTo>
                                  <a:pt x="6855639" y="1671075"/>
                                </a:lnTo>
                                <a:lnTo>
                                  <a:pt x="6858000" y="1624330"/>
                                </a:lnTo>
                                <a:lnTo>
                                  <a:pt x="6858000" y="457200"/>
                                </a:lnTo>
                                <a:lnTo>
                                  <a:pt x="6855639" y="410454"/>
                                </a:lnTo>
                                <a:lnTo>
                                  <a:pt x="6848711" y="365059"/>
                                </a:lnTo>
                                <a:lnTo>
                                  <a:pt x="6837444" y="321243"/>
                                </a:lnTo>
                                <a:lnTo>
                                  <a:pt x="6822070" y="279238"/>
                                </a:lnTo>
                                <a:lnTo>
                                  <a:pt x="6802817" y="239272"/>
                                </a:lnTo>
                                <a:lnTo>
                                  <a:pt x="6779916" y="201576"/>
                                </a:lnTo>
                                <a:lnTo>
                                  <a:pt x="6753596" y="166379"/>
                                </a:lnTo>
                                <a:lnTo>
                                  <a:pt x="6724088" y="133911"/>
                                </a:lnTo>
                                <a:lnTo>
                                  <a:pt x="6691620" y="104403"/>
                                </a:lnTo>
                                <a:lnTo>
                                  <a:pt x="6656423" y="78083"/>
                                </a:lnTo>
                                <a:lnTo>
                                  <a:pt x="6618727" y="55182"/>
                                </a:lnTo>
                                <a:lnTo>
                                  <a:pt x="6578761" y="35929"/>
                                </a:lnTo>
                                <a:lnTo>
                                  <a:pt x="6536756" y="20555"/>
                                </a:lnTo>
                                <a:lnTo>
                                  <a:pt x="6492940" y="9288"/>
                                </a:lnTo>
                                <a:lnTo>
                                  <a:pt x="6447545" y="2360"/>
                                </a:lnTo>
                                <a:lnTo>
                                  <a:pt x="6400800" y="0"/>
                                </a:lnTo>
                                <a:lnTo>
                                  <a:pt x="457200" y="0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26BA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9263" y="49263"/>
                            <a:ext cx="6858000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582295">
                                <a:moveTo>
                                  <a:pt x="6400800" y="0"/>
                                </a:moveTo>
                                <a:lnTo>
                                  <a:pt x="457200" y="0"/>
                                </a:lnTo>
                                <a:lnTo>
                                  <a:pt x="403881" y="2218"/>
                                </a:lnTo>
                                <a:lnTo>
                                  <a:pt x="352369" y="8709"/>
                                </a:lnTo>
                                <a:lnTo>
                                  <a:pt x="303006" y="19225"/>
                                </a:lnTo>
                                <a:lnTo>
                                  <a:pt x="256136" y="33519"/>
                                </a:lnTo>
                                <a:lnTo>
                                  <a:pt x="212101" y="51342"/>
                                </a:lnTo>
                                <a:lnTo>
                                  <a:pt x="171246" y="72448"/>
                                </a:lnTo>
                                <a:lnTo>
                                  <a:pt x="133911" y="96589"/>
                                </a:lnTo>
                                <a:lnTo>
                                  <a:pt x="100442" y="123518"/>
                                </a:lnTo>
                                <a:lnTo>
                                  <a:pt x="71181" y="152986"/>
                                </a:lnTo>
                                <a:lnTo>
                                  <a:pt x="46470" y="184747"/>
                                </a:lnTo>
                                <a:lnTo>
                                  <a:pt x="26654" y="218554"/>
                                </a:lnTo>
                                <a:lnTo>
                                  <a:pt x="12075" y="254157"/>
                                </a:lnTo>
                                <a:lnTo>
                                  <a:pt x="3075" y="291311"/>
                                </a:lnTo>
                                <a:lnTo>
                                  <a:pt x="0" y="329768"/>
                                </a:lnTo>
                                <a:lnTo>
                                  <a:pt x="0" y="581685"/>
                                </a:lnTo>
                                <a:lnTo>
                                  <a:pt x="6858000" y="581685"/>
                                </a:lnTo>
                                <a:lnTo>
                                  <a:pt x="6858000" y="329768"/>
                                </a:lnTo>
                                <a:lnTo>
                                  <a:pt x="6854924" y="291311"/>
                                </a:lnTo>
                                <a:lnTo>
                                  <a:pt x="6845924" y="254157"/>
                                </a:lnTo>
                                <a:lnTo>
                                  <a:pt x="6831345" y="218554"/>
                                </a:lnTo>
                                <a:lnTo>
                                  <a:pt x="6811529" y="184747"/>
                                </a:lnTo>
                                <a:lnTo>
                                  <a:pt x="6786818" y="152986"/>
                                </a:lnTo>
                                <a:lnTo>
                                  <a:pt x="6757557" y="123518"/>
                                </a:lnTo>
                                <a:lnTo>
                                  <a:pt x="6724088" y="96589"/>
                                </a:lnTo>
                                <a:lnTo>
                                  <a:pt x="6686753" y="72448"/>
                                </a:lnTo>
                                <a:lnTo>
                                  <a:pt x="6645898" y="51342"/>
                                </a:lnTo>
                                <a:lnTo>
                                  <a:pt x="6601863" y="33519"/>
                                </a:lnTo>
                                <a:lnTo>
                                  <a:pt x="6554993" y="19225"/>
                                </a:lnTo>
                                <a:lnTo>
                                  <a:pt x="6505630" y="8709"/>
                                </a:lnTo>
                                <a:lnTo>
                                  <a:pt x="6454118" y="2218"/>
                                </a:lnTo>
                                <a:lnTo>
                                  <a:pt x="6400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B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2143" y="283457"/>
                            <a:ext cx="1398269" cy="2047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7009130" cy="2231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4"/>
                                <w:ind w:left="0" w:right="100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SOLUTION:</w:t>
                              </w:r>
                            </w:p>
                            <w:p>
                              <w:pPr>
                                <w:spacing w:before="38"/>
                                <w:ind w:left="4641" w:right="0" w:firstLine="0"/>
                                <w:jc w:val="left"/>
                                <w:rPr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Master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w w:val="1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w w:val="110"/>
                                  <w:sz w:val="34"/>
                                </w:rPr>
                                <w:t>Tenant</w:t>
                              </w:r>
                              <w:r>
                                <w:rPr>
                                  <w:b/>
                                  <w:color w:val="FFFFFF"/>
                                  <w:spacing w:val="-14"/>
                                  <w:w w:val="110"/>
                                  <w:sz w:val="3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w w:val="110"/>
                                  <w:sz w:val="34"/>
                                </w:rPr>
                                <w:t>Liability</w:t>
                              </w:r>
                            </w:p>
                            <w:p>
                              <w:pPr>
                                <w:spacing w:before="289"/>
                                <w:ind w:left="4775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20302"/>
                                  <w:spacing w:val="-2"/>
                                  <w:sz w:val="24"/>
                                </w:rPr>
                                <w:t>COVERAGE: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752" w:val="left" w:leader="none"/>
                                  <w:tab w:pos="2308" w:val="left" w:leader="none"/>
                                </w:tabs>
                                <w:spacing w:line="249" w:lineRule="auto" w:before="12"/>
                                <w:ind w:left="2308" w:right="685" w:hanging="1704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$100,000 coverage for fire, smoke, explosions, falling objects, and water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damage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from overflow, discharge or leakage </w:t>
                              </w:r>
                              <w:r>
                                <w:rPr>
                                  <w:color w:val="020302"/>
                                  <w:w w:val="120"/>
                                  <w:sz w:val="24"/>
                                </w:rPr>
                                <w:t>-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per occurence</w:t>
                              </w:r>
                            </w:p>
                            <w:p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pos="3257" w:val="left" w:leader="none"/>
                                </w:tabs>
                                <w:spacing w:before="2"/>
                                <w:ind w:left="3257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color w:val="020302"/>
                                  <w:spacing w:val="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color w:val="020302"/>
                                  <w:spacing w:val="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landlord.</w:t>
                              </w:r>
                              <w:r>
                                <w:rPr>
                                  <w:color w:val="020302"/>
                                  <w:spacing w:val="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Low</w:t>
                              </w:r>
                              <w:r>
                                <w:rPr>
                                  <w:color w:val="020302"/>
                                  <w:spacing w:val="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color w:val="020302"/>
                                  <w:spacing w:val="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1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0"/>
                                  <w:sz w:val="24"/>
                                </w:rPr>
                                <w:t>tenant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066" w:val="left" w:leader="none"/>
                                </w:tabs>
                                <w:spacing w:before="12"/>
                                <w:ind w:left="3066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Ensures</w:t>
                              </w:r>
                              <w:r>
                                <w:rPr>
                                  <w:color w:val="020302"/>
                                  <w:spacing w:val="-15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100%</w:t>
                              </w:r>
                              <w:r>
                                <w:rPr>
                                  <w:color w:val="020302"/>
                                  <w:spacing w:val="-15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compliance</w:t>
                              </w:r>
                              <w:r>
                                <w:rPr>
                                  <w:color w:val="020302"/>
                                  <w:spacing w:val="-14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0"/>
                                  <w:sz w:val="24"/>
                                </w:rPr>
                                <w:t>among</w:t>
                              </w:r>
                              <w:r>
                                <w:rPr>
                                  <w:color w:val="020302"/>
                                  <w:spacing w:val="-15"/>
                                  <w:w w:val="1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0"/>
                                  <w:sz w:val="24"/>
                                </w:rPr>
                                <w:t>tenants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pos="2130" w:val="left" w:leader="none"/>
                                </w:tabs>
                                <w:spacing w:before="12"/>
                                <w:ind w:left="2130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Protects</w:t>
                              </w:r>
                              <w:r>
                                <w:rPr>
                                  <w:color w:val="020302"/>
                                  <w:spacing w:val="-10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landlords</w:t>
                              </w:r>
                              <w:r>
                                <w:rPr>
                                  <w:color w:val="020302"/>
                                  <w:spacing w:val="-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against</w:t>
                              </w:r>
                              <w:r>
                                <w:rPr>
                                  <w:color w:val="020302"/>
                                  <w:spacing w:val="-10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claims</w:t>
                              </w:r>
                              <w:r>
                                <w:rPr>
                                  <w:color w:val="020302"/>
                                  <w:spacing w:val="-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-10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homeowner’s</w:t>
                              </w:r>
                              <w:r>
                                <w:rPr>
                                  <w:color w:val="020302"/>
                                  <w:spacing w:val="-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5"/>
                                  <w:sz w:val="24"/>
                                </w:rPr>
                                <w:t>policy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pos="1182" w:val="left" w:leader="none"/>
                                </w:tabs>
                                <w:spacing w:before="12"/>
                                <w:ind w:left="1182" w:right="0" w:hanging="14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Prevents</w:t>
                              </w:r>
                              <w:r>
                                <w:rPr>
                                  <w:color w:val="020302"/>
                                  <w:spacing w:val="-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insurance</w:t>
                              </w:r>
                              <w:r>
                                <w:rPr>
                                  <w:color w:val="020302"/>
                                  <w:spacing w:val="-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companies</w:t>
                              </w:r>
                              <w:r>
                                <w:rPr>
                                  <w:color w:val="020302"/>
                                  <w:spacing w:val="-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raising</w:t>
                              </w:r>
                              <w:r>
                                <w:rPr>
                                  <w:color w:val="020302"/>
                                  <w:spacing w:val="-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premiums</w:t>
                              </w:r>
                              <w:r>
                                <w:rPr>
                                  <w:color w:val="020302"/>
                                  <w:spacing w:val="-8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due</w:t>
                              </w:r>
                              <w:r>
                                <w:rPr>
                                  <w:color w:val="020302"/>
                                  <w:spacing w:val="-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20302"/>
                                  <w:spacing w:val="-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w w:val="115"/>
                                  <w:sz w:val="24"/>
                                </w:rPr>
                                <w:t>damage</w:t>
                              </w:r>
                              <w:r>
                                <w:rPr>
                                  <w:color w:val="020302"/>
                                  <w:spacing w:val="-9"/>
                                  <w:w w:val="1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20302"/>
                                  <w:spacing w:val="-2"/>
                                  <w:w w:val="115"/>
                                  <w:sz w:val="24"/>
                                </w:rPr>
                                <w:t>claims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120998pt;margin-top:14.594047pt;width:551.9pt;height:175.7pt;mso-position-horizontal-relative:page;mso-position-vertical-relative:paragraph;z-index:-15728640;mso-wrap-distance-left:0;mso-wrap-distance-right:0" id="docshapegroup13" coordorigin="642,292" coordsize="11038,3514">
                <v:rect style="position:absolute;left:642;top:291;width:11038;height:3514" id="docshape14" filled="true" fillcolor="#231f20" stroked="false">
                  <v:fill opacity="19660f" type="solid"/>
                </v:rect>
                <v:shape style="position:absolute;left:720;top:369;width:10800;height:3278" id="docshape15" coordorigin="720,369" coordsize="10800,3278" path="m10800,369l1440,369,1366,373,1295,384,1226,402,1160,426,1097,456,1037,492,982,534,931,580,884,631,843,687,807,746,777,809,752,875,735,944,724,1016,720,1089,720,2927,724,3001,735,3073,752,3142,777,3208,807,3271,843,3330,884,3385,931,3437,982,3483,1037,3524,1097,3561,1160,3591,1226,3615,1295,3633,1366,3644,1440,3647,10800,3647,10874,3644,10945,3633,11014,3615,11080,3591,11143,3561,11203,3524,11258,3483,11309,3437,11356,3385,11397,3330,11433,3271,11463,3208,11488,3142,11505,3073,11516,3001,11520,2927,11520,1089,11516,1016,11505,944,11488,875,11463,809,11433,746,11397,687,11356,631,11309,580,11258,534,11203,492,11143,456,11080,426,11014,402,10945,384,10874,373,10800,369xe" filled="true" fillcolor="#e2e3e4" stroked="false">
                  <v:path arrowok="t"/>
                  <v:fill type="solid"/>
                </v:shape>
                <v:shape style="position:absolute;left:720;top:369;width:10800;height:3278" id="docshape16" coordorigin="720,369" coordsize="10800,3278" path="m1440,369l1366,373,1295,384,1226,402,1160,426,1097,456,1037,492,982,534,931,580,884,631,843,687,807,746,777,809,752,875,735,944,724,1016,720,1089,720,2927,724,3001,735,3073,752,3142,777,3208,807,3271,843,3330,884,3385,931,3437,982,3483,1037,3524,1097,3561,1160,3591,1226,3615,1295,3633,1366,3644,1440,3647,10800,3647,10874,3644,10945,3633,11014,3615,11080,3591,11143,3561,11203,3524,11258,3483,11309,3437,11356,3385,11397,3330,11433,3271,11463,3208,11488,3142,11505,3073,11516,3001,11520,2927,11520,1089,11516,1016,11505,944,11488,875,11463,809,11433,746,11397,687,11356,631,11309,580,11258,534,11203,492,11143,456,11080,426,11014,402,10945,384,10874,373,10800,369,1440,369xe" filled="false" stroked="true" strokeweight="1.0pt" strokecolor="#026ba8">
                  <v:path arrowok="t"/>
                  <v:stroke dashstyle="solid"/>
                </v:shape>
                <v:shape style="position:absolute;left:720;top:369;width:10800;height:917" id="docshape17" coordorigin="720,369" coordsize="10800,917" path="m10800,369l1440,369,1356,373,1275,383,1197,400,1123,422,1054,450,990,484,931,522,878,564,832,610,793,660,762,714,739,770,725,828,720,889,720,1286,11520,1286,11520,889,11515,828,11501,770,11478,714,11447,660,11408,610,11362,564,11309,522,11250,484,11186,450,11117,422,11043,400,10965,383,10884,373,10800,369xe" filled="true" fillcolor="#026ba8" stroked="false">
                  <v:path arrowok="t"/>
                  <v:fill type="solid"/>
                </v:shape>
                <v:shape style="position:absolute;left:3008;top:738;width:2202;height:323" type="#_x0000_t75" id="docshape18" stroked="false">
                  <v:imagedata r:id="rId8" o:title=""/>
                </v:shape>
                <v:shape style="position:absolute;left:642;top:291;width:11038;height:3514" type="#_x0000_t202" id="docshape19" filled="false" stroked="false">
                  <v:textbox inset="0,0,0,0">
                    <w:txbxContent>
                      <w:p>
                        <w:pPr>
                          <w:spacing w:before="104"/>
                          <w:ind w:left="0" w:right="100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SOLUTION:</w:t>
                        </w:r>
                      </w:p>
                      <w:p>
                        <w:pPr>
                          <w:spacing w:before="38"/>
                          <w:ind w:left="4641" w:right="0" w:firstLine="0"/>
                          <w:jc w:val="left"/>
                          <w:rPr>
                            <w:b/>
                            <w:sz w:val="34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Master</w:t>
                        </w:r>
                        <w:r>
                          <w:rPr>
                            <w:b/>
                            <w:color w:val="FFFFFF"/>
                            <w:spacing w:val="-14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w w:val="110"/>
                            <w:sz w:val="34"/>
                          </w:rPr>
                          <w:t>Tenant</w:t>
                        </w:r>
                        <w:r>
                          <w:rPr>
                            <w:b/>
                            <w:color w:val="FFFFFF"/>
                            <w:spacing w:val="-14"/>
                            <w:w w:val="110"/>
                            <w:sz w:val="3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2"/>
                            <w:w w:val="110"/>
                            <w:sz w:val="34"/>
                          </w:rPr>
                          <w:t>Liability</w:t>
                        </w:r>
                      </w:p>
                      <w:p>
                        <w:pPr>
                          <w:spacing w:before="289"/>
                          <w:ind w:left="4775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20302"/>
                            <w:spacing w:val="-2"/>
                            <w:sz w:val="24"/>
                          </w:rPr>
                          <w:t>COVERAGE: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752" w:val="left" w:leader="none"/>
                            <w:tab w:pos="2308" w:val="left" w:leader="none"/>
                          </w:tabs>
                          <w:spacing w:line="249" w:lineRule="auto" w:before="12"/>
                          <w:ind w:left="2308" w:right="685" w:hanging="1704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$100,000 coverage for fire, smoke, explosions, falling objects, and water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damage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from overflow, discharge or leakage </w:t>
                        </w:r>
                        <w:r>
                          <w:rPr>
                            <w:color w:val="020302"/>
                            <w:w w:val="120"/>
                            <w:sz w:val="24"/>
                          </w:rPr>
                          <w:t>-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per occurence</w:t>
                        </w:r>
                      </w:p>
                      <w:p>
                        <w:pPr>
                          <w:numPr>
                            <w:ilvl w:val="1"/>
                            <w:numId w:val="1"/>
                          </w:numPr>
                          <w:tabs>
                            <w:tab w:pos="3257" w:val="left" w:leader="none"/>
                          </w:tabs>
                          <w:spacing w:before="2"/>
                          <w:ind w:left="3257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No</w:t>
                        </w:r>
                        <w:r>
                          <w:rPr>
                            <w:color w:val="020302"/>
                            <w:spacing w:val="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cost</w:t>
                        </w:r>
                        <w:r>
                          <w:rPr>
                            <w:color w:val="020302"/>
                            <w:spacing w:val="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landlord.</w:t>
                        </w:r>
                        <w:r>
                          <w:rPr>
                            <w:color w:val="020302"/>
                            <w:spacing w:val="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Low</w:t>
                        </w:r>
                        <w:r>
                          <w:rPr>
                            <w:color w:val="020302"/>
                            <w:spacing w:val="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cost</w:t>
                        </w:r>
                        <w:r>
                          <w:rPr>
                            <w:color w:val="020302"/>
                            <w:spacing w:val="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1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0"/>
                            <w:sz w:val="24"/>
                          </w:rPr>
                          <w:t>tenant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066" w:val="left" w:leader="none"/>
                          </w:tabs>
                          <w:spacing w:before="12"/>
                          <w:ind w:left="3066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Ensures</w:t>
                        </w:r>
                        <w:r>
                          <w:rPr>
                            <w:color w:val="020302"/>
                            <w:spacing w:val="-15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100%</w:t>
                        </w:r>
                        <w:r>
                          <w:rPr>
                            <w:color w:val="020302"/>
                            <w:spacing w:val="-15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compliance</w:t>
                        </w:r>
                        <w:r>
                          <w:rPr>
                            <w:color w:val="020302"/>
                            <w:spacing w:val="-14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0"/>
                            <w:sz w:val="24"/>
                          </w:rPr>
                          <w:t>among</w:t>
                        </w:r>
                        <w:r>
                          <w:rPr>
                            <w:color w:val="020302"/>
                            <w:spacing w:val="-15"/>
                            <w:w w:val="110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0"/>
                            <w:sz w:val="24"/>
                          </w:rPr>
                          <w:t>tenants</w:t>
                        </w:r>
                      </w:p>
                      <w:p>
                        <w:pPr>
                          <w:numPr>
                            <w:ilvl w:val="0"/>
                            <w:numId w:val="3"/>
                          </w:numPr>
                          <w:tabs>
                            <w:tab w:pos="2130" w:val="left" w:leader="none"/>
                          </w:tabs>
                          <w:spacing w:before="12"/>
                          <w:ind w:left="2130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Protects</w:t>
                        </w:r>
                        <w:r>
                          <w:rPr>
                            <w:color w:val="020302"/>
                            <w:spacing w:val="-10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landlords</w:t>
                        </w:r>
                        <w:r>
                          <w:rPr>
                            <w:color w:val="020302"/>
                            <w:spacing w:val="-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against</w:t>
                        </w:r>
                        <w:r>
                          <w:rPr>
                            <w:color w:val="020302"/>
                            <w:spacing w:val="-10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claims</w:t>
                        </w:r>
                        <w:r>
                          <w:rPr>
                            <w:color w:val="020302"/>
                            <w:spacing w:val="-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-10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homeowner’s</w:t>
                        </w:r>
                        <w:r>
                          <w:rPr>
                            <w:color w:val="020302"/>
                            <w:spacing w:val="-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5"/>
                            <w:sz w:val="24"/>
                          </w:rPr>
                          <w:t>policy</w:t>
                        </w:r>
                      </w:p>
                      <w:p>
                        <w:pPr>
                          <w:numPr>
                            <w:ilvl w:val="0"/>
                            <w:numId w:val="4"/>
                          </w:numPr>
                          <w:tabs>
                            <w:tab w:pos="1182" w:val="left" w:leader="none"/>
                          </w:tabs>
                          <w:spacing w:before="12"/>
                          <w:ind w:left="1182" w:right="0" w:hanging="14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Prevents</w:t>
                        </w:r>
                        <w:r>
                          <w:rPr>
                            <w:color w:val="020302"/>
                            <w:spacing w:val="-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insurance</w:t>
                        </w:r>
                        <w:r>
                          <w:rPr>
                            <w:color w:val="020302"/>
                            <w:spacing w:val="-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companies</w:t>
                        </w:r>
                        <w:r>
                          <w:rPr>
                            <w:color w:val="020302"/>
                            <w:spacing w:val="-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raising</w:t>
                        </w:r>
                        <w:r>
                          <w:rPr>
                            <w:color w:val="020302"/>
                            <w:spacing w:val="-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premiums</w:t>
                        </w:r>
                        <w:r>
                          <w:rPr>
                            <w:color w:val="020302"/>
                            <w:spacing w:val="-8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due</w:t>
                        </w:r>
                        <w:r>
                          <w:rPr>
                            <w:color w:val="020302"/>
                            <w:spacing w:val="-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to</w:t>
                        </w:r>
                        <w:r>
                          <w:rPr>
                            <w:color w:val="020302"/>
                            <w:spacing w:val="-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w w:val="115"/>
                            <w:sz w:val="24"/>
                          </w:rPr>
                          <w:t>damage</w:t>
                        </w:r>
                        <w:r>
                          <w:rPr>
                            <w:color w:val="020302"/>
                            <w:spacing w:val="-9"/>
                            <w:w w:val="115"/>
                            <w:sz w:val="24"/>
                          </w:rPr>
                          <w:t> </w:t>
                        </w:r>
                        <w:r>
                          <w:rPr>
                            <w:color w:val="020302"/>
                            <w:spacing w:val="-2"/>
                            <w:w w:val="115"/>
                            <w:sz w:val="24"/>
                          </w:rPr>
                          <w:t>claims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spacing w:line="249" w:lineRule="auto" w:before="0"/>
        <w:ind w:left="1551" w:right="359" w:hanging="873"/>
        <w:jc w:val="left"/>
        <w:rPr>
          <w:b/>
          <w:sz w:val="24"/>
        </w:rPr>
      </w:pPr>
      <w:r>
        <w:rPr>
          <w:b/>
          <w:color w:val="EE2D2F"/>
          <w:w w:val="110"/>
          <w:sz w:val="24"/>
        </w:rPr>
        <w:t>Landlords</w:t>
      </w:r>
      <w:r>
        <w:rPr>
          <w:b/>
          <w:color w:val="EE2D2F"/>
          <w:spacing w:val="-17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can</w:t>
      </w:r>
      <w:r>
        <w:rPr>
          <w:b/>
          <w:color w:val="EE2D2F"/>
          <w:spacing w:val="-17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only</w:t>
      </w:r>
      <w:r>
        <w:rPr>
          <w:b/>
          <w:color w:val="EE2D2F"/>
          <w:spacing w:val="-17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get</w:t>
      </w:r>
      <w:r>
        <w:rPr>
          <w:b/>
          <w:color w:val="EE2D2F"/>
          <w:spacing w:val="-17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the</w:t>
      </w:r>
      <w:r>
        <w:rPr>
          <w:b/>
          <w:color w:val="EE2D2F"/>
          <w:spacing w:val="-17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Master</w:t>
      </w:r>
      <w:r>
        <w:rPr>
          <w:b/>
          <w:color w:val="EE2D2F"/>
          <w:spacing w:val="-17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Tenant</w:t>
      </w:r>
      <w:r>
        <w:rPr>
          <w:b/>
          <w:color w:val="EE2D2F"/>
          <w:spacing w:val="-17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Liability</w:t>
      </w:r>
      <w:r>
        <w:rPr>
          <w:b/>
          <w:color w:val="EE2D2F"/>
          <w:spacing w:val="-17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through</w:t>
      </w:r>
      <w:r>
        <w:rPr>
          <w:b/>
          <w:color w:val="EE2D2F"/>
          <w:spacing w:val="-17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a</w:t>
      </w:r>
      <w:r>
        <w:rPr>
          <w:b/>
          <w:color w:val="EE2D2F"/>
          <w:spacing w:val="-17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Property</w:t>
      </w:r>
      <w:r>
        <w:rPr>
          <w:b/>
          <w:color w:val="EE2D2F"/>
          <w:spacing w:val="-17"/>
          <w:w w:val="110"/>
          <w:sz w:val="24"/>
        </w:rPr>
        <w:t> </w:t>
      </w:r>
      <w:r>
        <w:rPr>
          <w:b/>
          <w:color w:val="EE2D2F"/>
          <w:w w:val="110"/>
          <w:sz w:val="24"/>
        </w:rPr>
        <w:t>Manager </w:t>
      </w:r>
      <w:r>
        <w:rPr>
          <w:b/>
          <w:color w:val="020302"/>
          <w:w w:val="110"/>
          <w:sz w:val="24"/>
        </w:rPr>
        <w:t>Talk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to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your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Property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Manager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or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call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SureVestor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at</w:t>
      </w:r>
      <w:r>
        <w:rPr>
          <w:b/>
          <w:color w:val="020302"/>
          <w:spacing w:val="-2"/>
          <w:w w:val="110"/>
          <w:sz w:val="24"/>
        </w:rPr>
        <w:t> </w:t>
      </w:r>
      <w:r>
        <w:rPr>
          <w:b/>
          <w:color w:val="020302"/>
          <w:w w:val="110"/>
          <w:sz w:val="24"/>
        </w:rPr>
        <w:t>651-303-1225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5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4715959</wp:posOffset>
            </wp:positionH>
            <wp:positionV relativeFrom="paragraph">
              <wp:posOffset>171117</wp:posOffset>
            </wp:positionV>
            <wp:extent cx="2515854" cy="568928"/>
            <wp:effectExtent l="0" t="0" r="0" b="0"/>
            <wp:wrapTopAndBottom/>
            <wp:docPr id="20" name="Image 20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5854" cy="568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0" w:bottom="0" w:left="54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183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5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1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7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3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8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4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0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6" w:hanging="15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131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9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9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9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9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8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8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8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8" w:hanging="1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3067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7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5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53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51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48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6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4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2" w:hanging="1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308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9" w:hanging="150"/>
      </w:pPr>
      <w:rPr>
        <w:rFonts w:hint="default" w:ascii="Arial" w:hAnsi="Arial" w:eastAsia="Arial" w:cs="Arial"/>
        <w:b w:val="0"/>
        <w:bCs w:val="0"/>
        <w:i w:val="0"/>
        <w:iCs w:val="0"/>
        <w:color w:val="020302"/>
        <w:spacing w:val="0"/>
        <w:w w:val="11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4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2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6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0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5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9" w:hanging="15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2" w:right="407"/>
      <w:jc w:val="center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info@surevestor.com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surevestor.com/" TargetMode="Externa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2024-07-24T18:51:56Z</dcterms:created>
  <dcterms:modified xsi:type="dcterms:W3CDTF">2024-07-24T18:51:56Z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2024-07-24T00:00:00Z</vt:filetime>
  </property>
  <property fmtid="{D5CDD505-2E9C-101B-9397-08002B2CF9AE}" pid="5" name="Producer">
    <vt:lpwstr>Adobe PDF Library 17.0</vt:lpwstr>
  </property>
</Properties>
</file>