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9386241</wp:posOffset>
                </wp:positionV>
                <wp:extent cx="7772400" cy="672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672465"/>
                          <a:chExt cx="7772400" cy="67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25720" y="1"/>
                            <a:ext cx="1815464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456565">
                                <a:moveTo>
                                  <a:pt x="1688236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6999"/>
                                </a:lnTo>
                                <a:lnTo>
                                  <a:pt x="0" y="329260"/>
                                </a:lnTo>
                                <a:lnTo>
                                  <a:pt x="9980" y="378695"/>
                                </a:lnTo>
                                <a:lnTo>
                                  <a:pt x="37196" y="419063"/>
                                </a:lnTo>
                                <a:lnTo>
                                  <a:pt x="77565" y="446280"/>
                                </a:lnTo>
                                <a:lnTo>
                                  <a:pt x="127000" y="456260"/>
                                </a:lnTo>
                                <a:lnTo>
                                  <a:pt x="1688236" y="456260"/>
                                </a:lnTo>
                                <a:lnTo>
                                  <a:pt x="1737671" y="446280"/>
                                </a:lnTo>
                                <a:lnTo>
                                  <a:pt x="1778039" y="419063"/>
                                </a:lnTo>
                                <a:lnTo>
                                  <a:pt x="1805256" y="378695"/>
                                </a:lnTo>
                                <a:lnTo>
                                  <a:pt x="1815236" y="329260"/>
                                </a:lnTo>
                                <a:lnTo>
                                  <a:pt x="1815236" y="126999"/>
                                </a:lnTo>
                                <a:lnTo>
                                  <a:pt x="1805256" y="77565"/>
                                </a:lnTo>
                                <a:lnTo>
                                  <a:pt x="1778039" y="37196"/>
                                </a:lnTo>
                                <a:lnTo>
                                  <a:pt x="1737671" y="9980"/>
                                </a:lnTo>
                                <a:lnTo>
                                  <a:pt x="168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958"/>
                            <a:ext cx="77724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14958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1544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w w:val="115"/>
                                    <w:sz w:val="22"/>
                                  </w:rPr>
                                  <w:t>info@surevestor.com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9.074097pt;width:612pt;height:52.95pt;mso-position-horizontal-relative:page;mso-position-vertical-relative:page;z-index:15729664" id="docshapegroup1" coordorigin="0,14781" coordsize="12240,1059">
                <v:shape style="position:absolute;left:8072;top:14781;width:2859;height:719" id="docshape2" coordorigin="8072,14781" coordsize="2859,719" path="m10731,14781l8272,14781,8194,14797,8131,14840,8088,14904,8072,14981,8072,15300,8088,15378,8131,15441,8194,15484,8272,15500,10731,15500,10808,15484,10872,15441,10915,15378,10931,15300,10931,14981,10915,14904,10872,14840,10808,14797,10731,14781xe" filled="true" fillcolor="#00af57" stroked="false">
                  <v:path arrowok="t"/>
                  <v:fill type="solid"/>
                </v:shape>
                <v:shape style="position:absolute;left:0;top:15120;width:12240;height:720" type="#_x0000_t75" id="docshape3" stroked="false">
                  <v:imagedata r:id="rId5" o:title=""/>
                </v:shape>
                <v:rect style="position:absolute;left:0;top:15120;width:12240;height:720" id="docshape4" filled="true" fillcolor="#1e63a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81;width:12240;height:1059" type="#_x0000_t202" id="docshape5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1544" w:firstLine="0"/>
                          <w:jc w:val="right"/>
                          <w:rPr>
                            <w:sz w:val="22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w w:val="115"/>
                              <w:sz w:val="22"/>
                            </w:rPr>
                            <w:t>info@surevestor.com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37947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3379470"/>
                          <a:chExt cx="7772400" cy="337947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357" y="1132377"/>
                            <a:ext cx="3997785" cy="2247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2720">
                                <a:moveTo>
                                  <a:pt x="0" y="172427"/>
                                </a:moveTo>
                                <a:lnTo>
                                  <a:pt x="7772400" y="17242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9514"/>
                            <a:ext cx="7772400" cy="1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61415">
                                <a:moveTo>
                                  <a:pt x="7772400" y="1064285"/>
                                </a:moveTo>
                                <a:lnTo>
                                  <a:pt x="0" y="1064285"/>
                                </a:lnTo>
                                <a:lnTo>
                                  <a:pt x="0" y="1161288"/>
                                </a:lnTo>
                                <a:lnTo>
                                  <a:pt x="7772400" y="1161288"/>
                                </a:lnTo>
                                <a:lnTo>
                                  <a:pt x="7772400" y="1064285"/>
                                </a:lnTo>
                                <a:close/>
                              </a:path>
                              <a:path w="7772400" h="11614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13"/>
                                </a:lnTo>
                                <a:lnTo>
                                  <a:pt x="7772400" y="4291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2427"/>
                            <a:ext cx="777240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217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372"/>
                                </a:lnTo>
                                <a:lnTo>
                                  <a:pt x="7772400" y="102137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06755" y="176001"/>
                            <a:ext cx="297180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50"/>
                                </w:rPr>
                                <w:t>Landlord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Problem: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0482" y="421866"/>
                            <a:ext cx="6242685" cy="72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sz w:val="80"/>
                                </w:rPr>
                              </w:pPr>
                              <w:r>
                                <w:rPr>
                                  <w:color w:val="FFFFFF"/>
                                  <w:sz w:val="80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80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80"/>
                                </w:rPr>
                                <w:t>Stops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80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80"/>
                                </w:rPr>
                                <w:t>Paying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80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80"/>
                                </w:rPr>
                                <w:t>rent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66.1pt;mso-position-horizontal-relative:page;mso-position-vertical-relative:page;z-index:15730176" id="docshapegroup6" coordorigin="0,0" coordsize="12240,5322">
                <v:shape style="position:absolute;left:2981;top:1783;width:6296;height:3539" type="#_x0000_t75" id="docshape7" stroked="false">
                  <v:imagedata r:id="rId7" o:title=""/>
                </v:shape>
                <v:rect style="position:absolute;left:0;top:0;width:12240;height:272" id="docshape8" filled="true" fillcolor="#e1e2e3" stroked="false">
                  <v:fill type="solid"/>
                </v:rect>
                <v:shape style="position:absolute;left:0;top:203;width:12240;height:1829" id="docshape9" coordorigin="0,204" coordsize="12240,1829" path="m12240,1880l0,1880,0,2033,12240,2033,12240,1880xm12240,204l0,204,0,272,12240,272,12240,204xe" filled="true" fillcolor="#231f20" stroked="false">
                  <v:path arrowok="t"/>
                  <v:fill opacity="19660f" type="solid"/>
                </v:shape>
                <v:rect style="position:absolute;left:0;top:271;width:12240;height:1609" id="docshape10" filled="true" fillcolor="#1e62a4" stroked="false">
                  <v:fill type="solid"/>
                </v:rect>
                <v:shape style="position:absolute;left:3790;top:277;width:4680;height:714" type="#_x0000_t202" id="docshape11" filled="false" stroked="false">
                  <v:textbox inset="0,0,0,0">
                    <w:txbxContent>
                      <w:p>
                        <w:pPr>
                          <w:spacing w:before="85"/>
                          <w:ind w:left="0" w:right="0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w w:val="115"/>
                            <w:sz w:val="50"/>
                          </w:rPr>
                          <w:t>Landlord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5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50"/>
                          </w:rPr>
                          <w:t>Problem:</w:t>
                        </w:r>
                      </w:p>
                    </w:txbxContent>
                  </v:textbox>
                  <w10:wrap type="none"/>
                </v:shape>
                <v:shape style="position:absolute;left:1213;top:664;width:9831;height:1142" type="#_x0000_t202" id="docshape12" filled="false" stroked="false">
                  <v:textbox inset="0,0,0,0">
                    <w:txbxContent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80"/>
                          </w:rPr>
                        </w:pPr>
                        <w:r>
                          <w:rPr>
                            <w:color w:val="FFFFFF"/>
                            <w:sz w:val="80"/>
                          </w:rPr>
                          <w:t>Tenant</w:t>
                        </w:r>
                        <w:r>
                          <w:rPr>
                            <w:color w:val="FFFFFF"/>
                            <w:spacing w:val="-14"/>
                            <w:sz w:val="80"/>
                          </w:rPr>
                          <w:t>  </w:t>
                        </w:r>
                        <w:r>
                          <w:rPr>
                            <w:color w:val="FFFFFF"/>
                            <w:sz w:val="80"/>
                          </w:rPr>
                          <w:t>Stops</w:t>
                        </w:r>
                        <w:r>
                          <w:rPr>
                            <w:color w:val="FFFFFF"/>
                            <w:spacing w:val="-14"/>
                            <w:sz w:val="80"/>
                          </w:rPr>
                          <w:t>  </w:t>
                        </w:r>
                        <w:r>
                          <w:rPr>
                            <w:color w:val="FFFFFF"/>
                            <w:sz w:val="80"/>
                          </w:rPr>
                          <w:t>Paying</w:t>
                        </w:r>
                        <w:r>
                          <w:rPr>
                            <w:color w:val="FFFFFF"/>
                            <w:spacing w:val="-13"/>
                            <w:sz w:val="80"/>
                          </w:rPr>
                          <w:t>  </w:t>
                        </w:r>
                        <w:r>
                          <w:rPr>
                            <w:color w:val="FFFFFF"/>
                            <w:spacing w:val="-4"/>
                            <w:sz w:val="80"/>
                          </w:rPr>
                          <w:t>rent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5"/>
        <w:rPr>
          <w:rFonts w:ascii="Times New Roman"/>
        </w:rPr>
      </w:pPr>
    </w:p>
    <w:p>
      <w:pPr>
        <w:pStyle w:val="Heading1"/>
      </w:pPr>
      <w:r>
        <w:rPr>
          <w:color w:val="EE2D2F"/>
          <w:spacing w:val="-2"/>
        </w:rPr>
        <w:t>SITUATION:</w:t>
      </w:r>
    </w:p>
    <w:p>
      <w:pPr>
        <w:pStyle w:val="BodyText"/>
        <w:spacing w:before="12"/>
        <w:ind w:right="145"/>
        <w:jc w:val="center"/>
      </w:pPr>
      <w:r>
        <w:rPr>
          <w:color w:val="231F20"/>
          <w:w w:val="115"/>
        </w:rPr>
        <w:t>Tenant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stops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paying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rent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almost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any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reason,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including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job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loss,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divorce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health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issues.</w:t>
      </w:r>
    </w:p>
    <w:p>
      <w:pPr>
        <w:pStyle w:val="Heading1"/>
        <w:spacing w:before="132"/>
      </w:pPr>
      <w:r>
        <w:rPr>
          <w:color w:val="EE2D2F"/>
          <w:spacing w:val="-2"/>
        </w:rPr>
        <w:t>CHALLENGE:</w:t>
      </w:r>
    </w:p>
    <w:p>
      <w:pPr>
        <w:pStyle w:val="BodyText"/>
        <w:spacing w:before="12"/>
        <w:ind w:right="145"/>
        <w:jc w:val="center"/>
      </w:pPr>
      <w:r>
        <w:rPr>
          <w:color w:val="231F20"/>
          <w:w w:val="115"/>
        </w:rPr>
        <w:t>Significant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loss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income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possibly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expense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evicting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2"/>
          <w:w w:val="115"/>
        </w:rPr>
        <w:t>tenant.</w:t>
      </w:r>
    </w:p>
    <w:p>
      <w:pPr>
        <w:pStyle w:val="BodyText"/>
        <w:spacing w:before="1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407936</wp:posOffset>
                </wp:positionH>
                <wp:positionV relativeFrom="paragraph">
                  <wp:posOffset>256513</wp:posOffset>
                </wp:positionV>
                <wp:extent cx="7009130" cy="28803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09130" cy="2880360"/>
                          <a:chExt cx="7009130" cy="28803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0913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880360">
                                <a:moveTo>
                                  <a:pt x="7008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0"/>
                                </a:lnTo>
                                <a:lnTo>
                                  <a:pt x="7008876" y="2880360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63" y="4926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263" y="4926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457200" y="0"/>
                                </a:move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6B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263" y="49263"/>
                            <a:ext cx="685800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0645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806450"/>
                                </a:lnTo>
                                <a:lnTo>
                                  <a:pt x="6858000" y="80645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663" y="552543"/>
                            <a:ext cx="1398269" cy="2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009130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0" w:right="8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SOLUTION:</w:t>
                              </w:r>
                            </w:p>
                            <w:p>
                              <w:pPr>
                                <w:spacing w:line="249" w:lineRule="auto" w:before="38"/>
                                <w:ind w:left="2027" w:right="992" w:firstLine="1452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Enroll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affordable ProtectionPlus Bundle from</w:t>
                              </w:r>
                            </w:p>
                            <w:p>
                              <w:pPr>
                                <w:spacing w:before="275"/>
                                <w:ind w:left="0" w:right="8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20302"/>
                                  <w:spacing w:val="-2"/>
                                  <w:sz w:val="24"/>
                                </w:rPr>
                                <w:t>COVERAGE: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207" w:val="left" w:leader="none"/>
                                </w:tabs>
                                <w:spacing w:before="84"/>
                                <w:ind w:left="2207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z w:val="24"/>
                                </w:rPr>
                                <w:t>Loss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weeks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loss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104" w:val="left" w:leader="none"/>
                                </w:tabs>
                                <w:spacing w:before="12"/>
                                <w:ind w:left="110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Eviction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$600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sheriff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fees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334" w:val="left" w:leader="none"/>
                                </w:tabs>
                                <w:spacing w:before="12"/>
                                <w:ind w:left="233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Rekeying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skips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evicted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4052" w:val="left" w:leader="none"/>
                                </w:tabs>
                                <w:spacing w:before="12"/>
                                <w:ind w:left="4052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-1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lockbox</w:t>
                              </w:r>
                              <w:r>
                                <w:rPr>
                                  <w:color w:val="020302"/>
                                  <w:spacing w:val="-12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94" w:val="left" w:leader="none"/>
                                </w:tabs>
                                <w:spacing w:before="12"/>
                                <w:ind w:left="169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Malicious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4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$35,000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302" w:val="left" w:leader="none"/>
                                  <w:tab w:pos="1789" w:val="left" w:leader="none"/>
                                </w:tabs>
                                <w:spacing w:line="249" w:lineRule="auto" w:before="12"/>
                                <w:ind w:left="1789" w:right="1235" w:hanging="63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$1,000,000 coverage for 3rd Party Claims that happen on your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property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(That’s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w w:val="115"/>
                                  <w:sz w:val="24"/>
                                </w:rPr>
                                <w:t>TWICE</w:t>
                              </w:r>
                              <w:r>
                                <w:rPr>
                                  <w:b/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liability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dwelling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policies)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3178" w:val="left" w:leader="none"/>
                                </w:tabs>
                                <w:spacing w:before="2"/>
                                <w:ind w:left="3178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$15,000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Theft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Due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Theft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20998pt;margin-top:20.197952pt;width:551.9pt;height:226.8pt;mso-position-horizontal-relative:page;mso-position-vertical-relative:paragraph;z-index:-15728640;mso-wrap-distance-left:0;mso-wrap-distance-right:0" id="docshapegroup13" coordorigin="642,404" coordsize="11038,4536">
                <v:rect style="position:absolute;left:642;top:403;width:11038;height:4536" id="docshape14" filled="true" fillcolor="#231f20" stroked="false">
                  <v:fill opacity="19660f" type="solid"/>
                </v:rect>
                <v:shape style="position:absolute;left:720;top:481;width:10800;height:4300" id="docshape15" coordorigin="720,482" coordsize="10800,4300" path="m10800,482l1440,482,1366,485,1295,496,1226,514,1160,538,1097,568,1037,605,982,646,931,692,884,744,843,799,807,858,777,921,752,987,735,1056,724,1128,720,1202,720,4062,724,4135,735,4207,752,4276,777,4342,807,4405,843,4464,884,4520,931,4571,982,4617,1037,4659,1097,4695,1160,4725,1226,4749,1295,4767,1366,4778,1440,4782,10800,4782,10874,4778,10945,4767,11014,4749,11080,4725,11143,4695,11203,4659,11258,4617,11309,4571,11356,4520,11397,4464,11433,4405,11463,4342,11488,4276,11505,4207,11516,4135,11520,4062,11520,1202,11516,1128,11505,1056,11488,987,11463,921,11433,858,11397,799,11356,744,11309,692,11258,646,11203,605,11143,568,11080,538,11014,514,10945,496,10874,485,10800,482xe" filled="true" fillcolor="#e2e3e4" stroked="false">
                  <v:path arrowok="t"/>
                  <v:fill type="solid"/>
                </v:shape>
                <v:shape style="position:absolute;left:720;top:481;width:10800;height:4300" id="docshape16" coordorigin="720,482" coordsize="10800,4300" path="m1440,482l1366,485,1295,496,1226,514,1160,538,1097,568,1037,605,982,646,931,692,884,744,843,799,807,858,777,921,752,987,735,1056,724,1128,720,1202,720,4062,724,4135,735,4207,752,4276,777,4342,807,4405,843,4464,884,4520,931,4571,982,4617,1037,4659,1097,4695,1160,4725,1226,4749,1295,4767,1366,4778,1440,4782,10800,4782,10874,4778,10945,4767,11014,4749,11080,4725,11143,4695,11203,4659,11258,4617,11309,4571,11356,4520,11397,4464,11433,4405,11463,4342,11488,4276,11505,4207,11516,4135,11520,4062,11520,1202,11516,1128,11505,1056,11488,987,11463,921,11433,858,11397,799,11356,744,11309,692,11258,646,11203,605,11143,568,11080,538,11014,514,10945,496,10874,485,10800,482,1440,482xe" filled="false" stroked="true" strokeweight="1pt" strokecolor="#026ba8">
                  <v:path arrowok="t"/>
                  <v:stroke dashstyle="solid"/>
                </v:shape>
                <v:shape style="position:absolute;left:720;top:481;width:10800;height:1270" id="docshape17" coordorigin="720,482" coordsize="10800,1270" path="m10800,482l1440,482,1366,485,1295,496,1226,514,1160,538,1097,568,1037,605,982,646,931,692,884,744,843,799,807,858,777,921,752,987,735,1056,724,1128,720,1202,720,1752,11520,1752,11520,1202,11516,1128,11505,1056,11488,987,11463,921,11433,858,11397,799,11356,744,11309,692,11258,646,11203,605,11143,568,11080,538,11014,514,10945,496,10874,485,10800,482xe" filled="true" fillcolor="#026ba8" stroked="false">
                  <v:path arrowok="t"/>
                  <v:fill type="solid"/>
                </v:shape>
                <v:shape style="position:absolute;left:7560;top:1274;width:2202;height:323" type="#_x0000_t75" id="docshape18" stroked="false">
                  <v:imagedata r:id="rId8" o:title=""/>
                </v:shape>
                <v:shape style="position:absolute;left:642;top:403;width:11038;height:4536" type="#_x0000_t202" id="docshape19" filled="false" stroked="false">
                  <v:textbox inset="0,0,0,0">
                    <w:txbxContent>
                      <w:p>
                        <w:pPr>
                          <w:spacing w:before="104"/>
                          <w:ind w:left="0" w:right="8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SOLUTION:</w:t>
                        </w:r>
                      </w:p>
                      <w:p>
                        <w:pPr>
                          <w:spacing w:line="249" w:lineRule="auto" w:before="38"/>
                          <w:ind w:left="2027" w:right="992" w:firstLine="1452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Enroll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1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affordable ProtectionPlus Bundle from</w:t>
                        </w:r>
                      </w:p>
                      <w:p>
                        <w:pPr>
                          <w:spacing w:before="275"/>
                          <w:ind w:left="0" w:right="8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20302"/>
                            <w:spacing w:val="-2"/>
                            <w:sz w:val="24"/>
                          </w:rPr>
                          <w:t>COVERAGE: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207" w:val="left" w:leader="none"/>
                          </w:tabs>
                          <w:spacing w:before="84"/>
                          <w:ind w:left="2207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z w:val="24"/>
                          </w:rPr>
                          <w:t>Loss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up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25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weeks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loss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104" w:val="left" w:leader="none"/>
                          </w:tabs>
                          <w:spacing w:before="12"/>
                          <w:ind w:left="110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Eviction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coverage,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plus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$600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for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any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sheriff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fees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334" w:val="left" w:leader="none"/>
                          </w:tabs>
                          <w:spacing w:before="12"/>
                          <w:ind w:left="233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Rekeying</w:t>
                        </w:r>
                        <w:r>
                          <w:rPr>
                            <w:color w:val="020302"/>
                            <w:spacing w:val="-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skips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has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be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evicted</w:t>
                        </w: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4052" w:val="left" w:leader="none"/>
                          </w:tabs>
                          <w:spacing w:before="12"/>
                          <w:ind w:left="4052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-1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lockbox</w:t>
                        </w:r>
                        <w:r>
                          <w:rPr>
                            <w:color w:val="020302"/>
                            <w:spacing w:val="-1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94" w:val="left" w:leader="none"/>
                          </w:tabs>
                          <w:spacing w:before="12"/>
                          <w:ind w:left="169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Malicious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$35,000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302" w:val="left" w:leader="none"/>
                            <w:tab w:pos="1789" w:val="left" w:leader="none"/>
                          </w:tabs>
                          <w:spacing w:line="249" w:lineRule="auto" w:before="12"/>
                          <w:ind w:left="1789" w:right="1235" w:hanging="63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$1,000,000 coverage for 3rd Party Claims that happen on your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property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(That’s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w w:val="115"/>
                            <w:sz w:val="24"/>
                          </w:rPr>
                          <w:t>TWICE</w:t>
                        </w:r>
                        <w:r>
                          <w:rPr>
                            <w:b/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liability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coverage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most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dwelling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policies)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3178" w:val="left" w:leader="none"/>
                          </w:tabs>
                          <w:spacing w:before="2"/>
                          <w:ind w:left="3178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$15,000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Theft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Due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Theft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7"/>
      </w:pPr>
    </w:p>
    <w:p>
      <w:pPr>
        <w:spacing w:line="249" w:lineRule="auto" w:before="1"/>
        <w:ind w:left="1551" w:right="409" w:hanging="821"/>
        <w:jc w:val="left"/>
        <w:rPr>
          <w:b/>
          <w:sz w:val="24"/>
        </w:rPr>
      </w:pPr>
      <w:r>
        <w:rPr>
          <w:b/>
          <w:color w:val="EE2D2F"/>
          <w:w w:val="110"/>
          <w:sz w:val="24"/>
        </w:rPr>
        <w:t>Landlords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can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only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get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the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ProtectionPlus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Bundle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through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a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Property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Manager </w:t>
      </w:r>
      <w:r>
        <w:rPr>
          <w:b/>
          <w:color w:val="020302"/>
          <w:w w:val="110"/>
          <w:sz w:val="24"/>
        </w:rPr>
        <w:t>Talk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to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your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Property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Manager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or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call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SureVestor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at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651-303-1225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4715959</wp:posOffset>
            </wp:positionH>
            <wp:positionV relativeFrom="paragraph">
              <wp:posOffset>278825</wp:posOffset>
            </wp:positionV>
            <wp:extent cx="2515854" cy="568928"/>
            <wp:effectExtent l="0" t="0" r="0" b="0"/>
            <wp:wrapTopAndBottom/>
            <wp:docPr id="20" name="Image 20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54" cy="56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0" w:bottom="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78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3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6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2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5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1" w:hanging="1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9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3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7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1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5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2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6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0" w:hanging="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0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4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4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1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3" w:hanging="1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08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3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7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1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5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2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6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0" w:hanging="15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45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surevestor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urevestor.com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2024-07-24T18:53:02Z</dcterms:created>
  <dcterms:modified xsi:type="dcterms:W3CDTF">2024-07-24T18:53:02Z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17.0</vt:lpwstr>
  </property>
</Properties>
</file>